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CD9" w:rsidP="00464C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2-918-1703/2025</w:t>
      </w:r>
    </w:p>
    <w:p w:rsidR="00464CD9" w:rsidP="00464C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0034-01-2025-001581-61</w:t>
      </w:r>
    </w:p>
    <w:p w:rsidR="00464CD9" w:rsidP="00464C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64CD9" w:rsidP="00464C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464CD9" w:rsidP="00464C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464CD9" w:rsidP="00464C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4CD9" w:rsidP="0046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«27» июня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464CD9" w:rsidP="0046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464CD9" w:rsidP="0046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464CD9" w:rsidP="0046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2-918-1703/2025 по исковому заявлению  Общества  с ограниченной ответственностью </w:t>
      </w:r>
      <w:r w:rsidR="00EC6B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Профессиональная  коллекторская  организация  «</w:t>
      </w:r>
      <w:r w:rsidR="00EC6BA7">
        <w:rPr>
          <w:rFonts w:ascii="Times New Roman" w:hAnsi="Times New Roman" w:cs="Times New Roman"/>
          <w:sz w:val="28"/>
          <w:szCs w:val="28"/>
        </w:rPr>
        <w:t>ВПК-Капитал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Пулатовой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Мухайёхон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Эргашалиевне</w:t>
      </w:r>
      <w:r>
        <w:rPr>
          <w:rFonts w:ascii="Times New Roman" w:hAnsi="Times New Roman" w:cs="Times New Roman"/>
          <w:sz w:val="28"/>
          <w:szCs w:val="28"/>
        </w:rPr>
        <w:t xml:space="preserve"> о  взыскании  задолженности  по  договору  займа,  судебных  расходов </w:t>
      </w:r>
    </w:p>
    <w:p w:rsidR="00464CD9" w:rsidP="00464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мировой судья</w:t>
      </w:r>
    </w:p>
    <w:p w:rsidR="00464CD9" w:rsidP="00464CD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64CD9" w:rsidP="00464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Общества  с ограниченной ответственностью </w:t>
      </w:r>
      <w:r w:rsidR="00EC6BA7">
        <w:rPr>
          <w:sz w:val="28"/>
          <w:szCs w:val="28"/>
        </w:rPr>
        <w:t>«</w:t>
      </w:r>
      <w:r>
        <w:rPr>
          <w:sz w:val="28"/>
          <w:szCs w:val="28"/>
        </w:rPr>
        <w:t>Профессиональная  коллекторская  организация  «</w:t>
      </w:r>
      <w:r w:rsidR="00EC6BA7">
        <w:rPr>
          <w:sz w:val="28"/>
          <w:szCs w:val="28"/>
        </w:rPr>
        <w:t>ВПК-Капитал</w:t>
      </w:r>
      <w:r>
        <w:rPr>
          <w:sz w:val="28"/>
          <w:szCs w:val="28"/>
        </w:rPr>
        <w:t xml:space="preserve">»  к  </w:t>
      </w:r>
      <w:r>
        <w:rPr>
          <w:sz w:val="28"/>
          <w:szCs w:val="28"/>
        </w:rPr>
        <w:t>Пулатовой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Мухайёхон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Эргашалиевне</w:t>
      </w:r>
      <w:r>
        <w:rPr>
          <w:sz w:val="28"/>
          <w:szCs w:val="28"/>
        </w:rPr>
        <w:t xml:space="preserve"> о  взыскании   задолженности  по  договору   займа,  судебных  расходов,  удовлетворить. </w:t>
      </w:r>
    </w:p>
    <w:p w:rsidR="00464CD9" w:rsidP="00464CD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Пулатовой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Мухайёхон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Эргашалиевны</w:t>
      </w:r>
      <w:r>
        <w:rPr>
          <w:sz w:val="28"/>
          <w:szCs w:val="28"/>
        </w:rPr>
        <w:t xml:space="preserve">, </w:t>
      </w:r>
      <w:r w:rsidR="00FA3BB0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</w:t>
      </w:r>
      <w:r w:rsidR="00EC6BA7">
        <w:rPr>
          <w:sz w:val="28"/>
          <w:szCs w:val="28"/>
        </w:rPr>
        <w:t>«</w:t>
      </w:r>
      <w:r>
        <w:rPr>
          <w:sz w:val="28"/>
          <w:szCs w:val="28"/>
        </w:rPr>
        <w:t>Профессиональная коллекторская организация «</w:t>
      </w:r>
      <w:r w:rsidR="00EC6BA7">
        <w:rPr>
          <w:sz w:val="28"/>
          <w:szCs w:val="28"/>
        </w:rPr>
        <w:t>ВПК-Капитал</w:t>
      </w:r>
      <w:r>
        <w:rPr>
          <w:sz w:val="28"/>
          <w:szCs w:val="28"/>
        </w:rPr>
        <w:t xml:space="preserve">» (ИНН </w:t>
      </w:r>
      <w:r w:rsidR="00EC6BA7">
        <w:rPr>
          <w:sz w:val="28"/>
          <w:szCs w:val="28"/>
        </w:rPr>
        <w:t>3702239395</w:t>
      </w:r>
      <w:r>
        <w:rPr>
          <w:sz w:val="28"/>
          <w:szCs w:val="28"/>
        </w:rPr>
        <w:t xml:space="preserve">) задолженность по договору займа от </w:t>
      </w:r>
      <w:r w:rsidR="00EC6BA7">
        <w:rPr>
          <w:sz w:val="28"/>
          <w:szCs w:val="28"/>
        </w:rPr>
        <w:t>24.01</w:t>
      </w:r>
      <w:r>
        <w:rPr>
          <w:sz w:val="28"/>
          <w:szCs w:val="28"/>
        </w:rPr>
        <w:t>.2024 №</w:t>
      </w:r>
      <w:r w:rsidR="00EC6BA7">
        <w:rPr>
          <w:sz w:val="28"/>
          <w:szCs w:val="28"/>
        </w:rPr>
        <w:t>12-3113766-2024</w:t>
      </w:r>
      <w:r>
        <w:rPr>
          <w:sz w:val="28"/>
          <w:szCs w:val="28"/>
        </w:rPr>
        <w:t xml:space="preserve"> за период с </w:t>
      </w:r>
      <w:r w:rsidR="00EC6BA7">
        <w:rPr>
          <w:sz w:val="28"/>
          <w:szCs w:val="28"/>
        </w:rPr>
        <w:t>27</w:t>
      </w:r>
      <w:r>
        <w:rPr>
          <w:sz w:val="28"/>
          <w:szCs w:val="28"/>
        </w:rPr>
        <w:t xml:space="preserve">.02.2024 по </w:t>
      </w:r>
      <w:r w:rsidR="00EC6BA7">
        <w:rPr>
          <w:sz w:val="28"/>
          <w:szCs w:val="28"/>
        </w:rPr>
        <w:t>31.03.2025</w:t>
      </w:r>
      <w:r>
        <w:rPr>
          <w:sz w:val="28"/>
          <w:szCs w:val="28"/>
        </w:rPr>
        <w:t xml:space="preserve"> в размере </w:t>
      </w:r>
      <w:r w:rsidR="00EC6BA7">
        <w:rPr>
          <w:sz w:val="28"/>
          <w:szCs w:val="28"/>
        </w:rPr>
        <w:t xml:space="preserve">24012,00 рублей, </w:t>
      </w:r>
      <w:r>
        <w:rPr>
          <w:sz w:val="28"/>
          <w:szCs w:val="28"/>
        </w:rPr>
        <w:t>а также  расходы по оплате государственной пошлины в размере 4000,00 рублей</w:t>
      </w:r>
      <w:r w:rsidR="00EC6BA7">
        <w:rPr>
          <w:sz w:val="28"/>
          <w:szCs w:val="28"/>
        </w:rPr>
        <w:t>,  почтовые  расходы  в  сумме 35,40 рублей</w:t>
      </w:r>
      <w:r>
        <w:rPr>
          <w:sz w:val="28"/>
          <w:szCs w:val="28"/>
        </w:rPr>
        <w:t>.</w:t>
      </w:r>
    </w:p>
    <w:p w:rsidR="00464CD9" w:rsidP="00464C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 в течение трех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464CD9" w:rsidP="00464C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64CD9" w:rsidP="0046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464CD9" w:rsidP="00464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CD9" w:rsidP="00464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EC6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C6B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Филяева Е.М.  </w:t>
      </w:r>
    </w:p>
    <w:p w:rsidR="004F18B3" w:rsidP="00EC6BA7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64CD9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EC6BA7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7A"/>
    <w:rsid w:val="002B3A7A"/>
    <w:rsid w:val="00464CD9"/>
    <w:rsid w:val="004F18B3"/>
    <w:rsid w:val="00EC6BA7"/>
    <w:rsid w:val="00FA3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5DB8D6-467E-461D-9BBA-57D0C713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CD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CD9"/>
    <w:rPr>
      <w:color w:val="0000FF"/>
      <w:u w:val="single"/>
    </w:rPr>
  </w:style>
  <w:style w:type="paragraph" w:styleId="NoSpacing">
    <w:name w:val="No Spacing"/>
    <w:uiPriority w:val="1"/>
    <w:qFormat/>
    <w:rsid w:val="00464CD9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46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C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